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7F8CE1F8" w:rsidR="00C31C3C" w:rsidRPr="007B2281" w:rsidRDefault="001A4577" w:rsidP="004118C9">
            <w:pPr>
              <w:tabs>
                <w:tab w:val="left" w:pos="2552"/>
              </w:tabs>
              <w:rPr>
                <w:rFonts w:ascii="Arial" w:hAnsi="Arial" w:cs="Arial"/>
                <w:bCs/>
                <w:sz w:val="22"/>
                <w:szCs w:val="22"/>
              </w:rPr>
            </w:pPr>
            <w:r w:rsidRPr="007B2281">
              <w:rPr>
                <w:rFonts w:ascii="Arial" w:hAnsi="Arial" w:cs="Arial"/>
                <w:bCs/>
                <w:sz w:val="22"/>
                <w:szCs w:val="22"/>
              </w:rPr>
              <w:t>Finance Reconciliation Officer – Student Loan Company (SLC) Income</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0E911443" w:rsidR="00C31C3C" w:rsidRPr="007B2281" w:rsidRDefault="001A4577" w:rsidP="004118C9">
            <w:pPr>
              <w:tabs>
                <w:tab w:val="left" w:pos="2552"/>
              </w:tabs>
              <w:rPr>
                <w:rFonts w:ascii="Arial" w:hAnsi="Arial" w:cs="Arial"/>
                <w:bCs/>
                <w:sz w:val="22"/>
                <w:szCs w:val="22"/>
              </w:rPr>
            </w:pPr>
            <w:r w:rsidRPr="007B2281">
              <w:rPr>
                <w:rFonts w:ascii="Arial" w:hAnsi="Arial" w:cs="Arial"/>
                <w:bCs/>
                <w:sz w:val="22"/>
                <w:szCs w:val="22"/>
              </w:rPr>
              <w:t>Finance</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6EC3184B" w:rsidR="00C31C3C" w:rsidRPr="007B2281" w:rsidRDefault="001A4577" w:rsidP="004118C9">
            <w:pPr>
              <w:tabs>
                <w:tab w:val="left" w:pos="2552"/>
              </w:tabs>
              <w:rPr>
                <w:rFonts w:ascii="Arial" w:hAnsi="Arial" w:cs="Arial"/>
                <w:bCs/>
                <w:sz w:val="22"/>
                <w:szCs w:val="22"/>
              </w:rPr>
            </w:pPr>
            <w:r w:rsidRPr="007B2281">
              <w:rPr>
                <w:rFonts w:ascii="Arial" w:hAnsi="Arial" w:cs="Arial"/>
                <w:bCs/>
                <w:sz w:val="22"/>
                <w:szCs w:val="22"/>
              </w:rPr>
              <w:t>E</w:t>
            </w:r>
          </w:p>
        </w:tc>
      </w:tr>
      <w:tr w:rsidR="00C31C3C" w14:paraId="2D868D69" w14:textId="77777777" w:rsidTr="00C31C3C">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18075501" w:rsidR="00C31C3C" w:rsidRPr="007B2281" w:rsidRDefault="001A4577" w:rsidP="004118C9">
            <w:pPr>
              <w:tabs>
                <w:tab w:val="left" w:pos="2552"/>
              </w:tabs>
              <w:rPr>
                <w:rFonts w:ascii="Arial" w:hAnsi="Arial" w:cs="Arial"/>
                <w:bCs/>
                <w:sz w:val="22"/>
                <w:szCs w:val="22"/>
              </w:rPr>
            </w:pPr>
            <w:r w:rsidRPr="007B2281">
              <w:rPr>
                <w:rFonts w:ascii="Arial" w:hAnsi="Arial" w:cs="Arial"/>
                <w:bCs/>
                <w:sz w:val="22"/>
                <w:szCs w:val="22"/>
              </w:rPr>
              <w:t>Docklands, Stratford &amp; Hybrid working</w:t>
            </w:r>
          </w:p>
        </w:tc>
      </w:tr>
      <w:tr w:rsidR="00C31C3C" w14:paraId="0EBA7658" w14:textId="77777777" w:rsidTr="00C31C3C">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061D5CBE" w:rsidR="00C31C3C" w:rsidRPr="007B2281" w:rsidRDefault="001A4577" w:rsidP="004118C9">
            <w:pPr>
              <w:tabs>
                <w:tab w:val="left" w:pos="2552"/>
              </w:tabs>
              <w:rPr>
                <w:rFonts w:ascii="Arial" w:hAnsi="Arial" w:cs="Arial"/>
                <w:bCs/>
                <w:sz w:val="22"/>
                <w:szCs w:val="22"/>
              </w:rPr>
            </w:pPr>
            <w:r w:rsidRPr="007B2281">
              <w:rPr>
                <w:rFonts w:ascii="Arial" w:hAnsi="Arial" w:cs="Arial"/>
                <w:bCs/>
                <w:sz w:val="22"/>
                <w:szCs w:val="22"/>
              </w:rPr>
              <w:t>Income Manager</w:t>
            </w:r>
          </w:p>
        </w:tc>
      </w:tr>
      <w:tr w:rsidR="00C31C3C" w14:paraId="0B9EF195" w14:textId="77777777" w:rsidTr="00C31C3C">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5A7B591B" w:rsidR="00C31C3C" w:rsidRPr="007B2281" w:rsidRDefault="001A4577" w:rsidP="004118C9">
            <w:pPr>
              <w:tabs>
                <w:tab w:val="left" w:pos="2552"/>
              </w:tabs>
              <w:rPr>
                <w:rFonts w:ascii="Arial" w:hAnsi="Arial" w:cs="Arial"/>
                <w:bCs/>
                <w:sz w:val="22"/>
                <w:szCs w:val="22"/>
              </w:rPr>
            </w:pPr>
            <w:r w:rsidRPr="007B2281">
              <w:rPr>
                <w:rFonts w:ascii="Arial" w:hAnsi="Arial" w:cs="Arial"/>
                <w:bCs/>
                <w:sz w:val="22"/>
                <w:szCs w:val="22"/>
              </w:rPr>
              <w:t xml:space="preserve">Heads of Service, Directors, Managers and Administrators in Schools and Services with UEL. External bodies, such as Student Loan Company </w:t>
            </w:r>
            <w:r w:rsidR="007B2281" w:rsidRPr="007B2281">
              <w:rPr>
                <w:rFonts w:ascii="Arial" w:hAnsi="Arial" w:cs="Arial"/>
                <w:bCs/>
                <w:sz w:val="22"/>
                <w:szCs w:val="22"/>
              </w:rPr>
              <w:t>and Scottish Award Agency (SAAS)</w:t>
            </w:r>
          </w:p>
        </w:tc>
      </w:tr>
      <w:tr w:rsidR="00C31C3C" w14:paraId="70A4F64D" w14:textId="77777777" w:rsidTr="00C31C3C">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66D43205" w:rsidR="00C31C3C" w:rsidRPr="007B2281" w:rsidRDefault="007B2281" w:rsidP="004118C9">
            <w:pPr>
              <w:tabs>
                <w:tab w:val="left" w:pos="2552"/>
              </w:tabs>
              <w:rPr>
                <w:rFonts w:ascii="Arial" w:hAnsi="Arial" w:cs="Arial"/>
                <w:bCs/>
                <w:sz w:val="22"/>
                <w:szCs w:val="22"/>
              </w:rPr>
            </w:pPr>
            <w:r w:rsidRPr="007B2281">
              <w:rPr>
                <w:rFonts w:ascii="Arial" w:hAnsi="Arial" w:cs="Arial"/>
                <w:bCs/>
                <w:sz w:val="22"/>
                <w:szCs w:val="22"/>
              </w:rPr>
              <w:t>Permanent, full time</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08C300C3"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00274553" w:rsidRPr="00623785">
        <w:rPr>
          <w:rStyle w:val="normaltextrun"/>
          <w:rFonts w:ascii="Arial" w:hAnsi="Arial" w:cs="Arial"/>
          <w:sz w:val="22"/>
          <w:szCs w:val="22"/>
        </w:rPr>
        <w:t>ground-breaking</w:t>
      </w:r>
      <w:r w:rsidRPr="00623785">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42308B5C" w14:textId="77777777" w:rsidR="00623785" w:rsidRDefault="00623785" w:rsidP="00623785">
      <w:pPr>
        <w:pStyle w:val="NoSpacing"/>
        <w:jc w:val="both"/>
        <w:rPr>
          <w:rStyle w:val="normaltextrun"/>
          <w:rFonts w:ascii="Arial" w:hAnsi="Arial" w:cs="Arial"/>
          <w:sz w:val="22"/>
          <w:szCs w:val="22"/>
        </w:rPr>
      </w:pPr>
    </w:p>
    <w:p w14:paraId="4CD78B64" w14:textId="2C945747" w:rsid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29D9D93E" w14:textId="77777777" w:rsidR="00E33FDC" w:rsidRPr="007007EB" w:rsidRDefault="00E33FDC" w:rsidP="007007EB">
      <w:pPr>
        <w:jc w:val="both"/>
        <w:rPr>
          <w:rFonts w:ascii="Arial" w:hAnsi="Arial" w:cs="Arial"/>
          <w:b/>
          <w:sz w:val="22"/>
          <w:szCs w:val="22"/>
        </w:rPr>
      </w:pPr>
    </w:p>
    <w:p w14:paraId="06D3B4D5" w14:textId="256FE655" w:rsidR="00E33FDC" w:rsidRPr="00E33FDC" w:rsidRDefault="00E33FDC" w:rsidP="00E33FDC">
      <w:pPr>
        <w:jc w:val="both"/>
        <w:rPr>
          <w:rFonts w:ascii="Arial" w:hAnsi="Arial" w:cs="Arial"/>
          <w:sz w:val="22"/>
          <w:szCs w:val="22"/>
        </w:rPr>
      </w:pPr>
      <w:r w:rsidRPr="00E33FDC">
        <w:rPr>
          <w:rFonts w:ascii="Arial" w:hAnsi="Arial" w:cs="Arial"/>
          <w:sz w:val="22"/>
          <w:szCs w:val="22"/>
        </w:rPr>
        <w:t>Approximately 9</w:t>
      </w:r>
      <w:r>
        <w:rPr>
          <w:rFonts w:ascii="Arial" w:hAnsi="Arial" w:cs="Arial"/>
          <w:sz w:val="22"/>
          <w:szCs w:val="22"/>
        </w:rPr>
        <w:t>,</w:t>
      </w:r>
      <w:r w:rsidRPr="00E33FDC">
        <w:rPr>
          <w:rFonts w:ascii="Arial" w:hAnsi="Arial" w:cs="Arial"/>
          <w:sz w:val="22"/>
          <w:szCs w:val="22"/>
        </w:rPr>
        <w:t xml:space="preserve">000 students each year apply to the Student Loan Company (SLC) for a loan to pay for their tuition fees. </w:t>
      </w:r>
    </w:p>
    <w:p w14:paraId="02CD0A47" w14:textId="77777777" w:rsidR="00E33FDC" w:rsidRPr="00E33FDC" w:rsidRDefault="00E33FDC" w:rsidP="00E33FDC">
      <w:pPr>
        <w:jc w:val="both"/>
        <w:rPr>
          <w:rFonts w:ascii="Arial" w:hAnsi="Arial" w:cs="Arial"/>
          <w:sz w:val="22"/>
          <w:szCs w:val="22"/>
        </w:rPr>
      </w:pPr>
    </w:p>
    <w:p w14:paraId="0F0FF06E" w14:textId="77777777" w:rsidR="00E33FDC" w:rsidRPr="00E33FDC" w:rsidRDefault="00E33FDC" w:rsidP="00E33FDC">
      <w:pPr>
        <w:jc w:val="both"/>
        <w:rPr>
          <w:rFonts w:ascii="Arial" w:hAnsi="Arial" w:cs="Arial"/>
          <w:sz w:val="22"/>
          <w:szCs w:val="22"/>
        </w:rPr>
      </w:pPr>
      <w:r w:rsidRPr="00E33FDC">
        <w:rPr>
          <w:rFonts w:ascii="Arial" w:hAnsi="Arial" w:cs="Arial"/>
          <w:sz w:val="22"/>
          <w:szCs w:val="22"/>
        </w:rPr>
        <w:t xml:space="preserve">This role is responsible for the accuracy and integrity of the Student Loan Company (SLC) and Student Award Agency Scotland (SAAS) financial data of the university, undertaking tasks relating to the invoicing, collection, reconciliation, and maintenance of the SLC/SAAS income. </w:t>
      </w:r>
    </w:p>
    <w:p w14:paraId="71876D00" w14:textId="77777777" w:rsidR="00E33FDC" w:rsidRPr="00E33FDC" w:rsidRDefault="00E33FDC" w:rsidP="00E33FDC">
      <w:pPr>
        <w:jc w:val="both"/>
        <w:rPr>
          <w:rFonts w:ascii="Arial" w:hAnsi="Arial" w:cs="Arial"/>
          <w:sz w:val="22"/>
          <w:szCs w:val="22"/>
        </w:rPr>
      </w:pPr>
    </w:p>
    <w:p w14:paraId="736D7CF4" w14:textId="77777777" w:rsidR="00E33FDC" w:rsidRPr="00E33FDC" w:rsidRDefault="00E33FDC" w:rsidP="00E33FDC">
      <w:pPr>
        <w:jc w:val="both"/>
        <w:rPr>
          <w:rFonts w:ascii="Arial" w:hAnsi="Arial" w:cs="Arial"/>
          <w:sz w:val="22"/>
          <w:szCs w:val="22"/>
        </w:rPr>
      </w:pPr>
      <w:r w:rsidRPr="00E33FDC">
        <w:rPr>
          <w:rFonts w:ascii="Arial" w:hAnsi="Arial" w:cs="Arial"/>
          <w:sz w:val="22"/>
          <w:szCs w:val="22"/>
        </w:rPr>
        <w:t>The post holder will work closely with internal colleagues in Income and Credit Control, Finance, Student Money and Rights team (SMART), and Academic Registry and the Student Loan Company.</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Default="007007EB" w:rsidP="007007EB">
      <w:pPr>
        <w:jc w:val="both"/>
        <w:rPr>
          <w:rFonts w:ascii="Arial" w:hAnsi="Arial" w:cs="Arial"/>
          <w:b/>
          <w:sz w:val="22"/>
          <w:szCs w:val="22"/>
        </w:rPr>
      </w:pPr>
      <w:r w:rsidRPr="007007EB">
        <w:rPr>
          <w:rFonts w:ascii="Arial" w:hAnsi="Arial" w:cs="Arial"/>
          <w:b/>
          <w:sz w:val="22"/>
          <w:szCs w:val="22"/>
        </w:rPr>
        <w:lastRenderedPageBreak/>
        <w:t>KEY DUTIES AND RESPONSIBILITIES</w:t>
      </w:r>
    </w:p>
    <w:p w14:paraId="78B6C1C0" w14:textId="77777777" w:rsidR="00FD0DC7" w:rsidRDefault="00FD0DC7" w:rsidP="007007EB">
      <w:pPr>
        <w:jc w:val="both"/>
        <w:rPr>
          <w:rFonts w:ascii="Arial" w:hAnsi="Arial" w:cs="Arial"/>
          <w:b/>
          <w:sz w:val="22"/>
          <w:szCs w:val="22"/>
        </w:rPr>
      </w:pPr>
    </w:p>
    <w:p w14:paraId="65CC76E6" w14:textId="77777777" w:rsidR="00FD0DC7" w:rsidRPr="00FD0DC7" w:rsidRDefault="00FD0DC7" w:rsidP="00FD0DC7">
      <w:pPr>
        <w:jc w:val="both"/>
        <w:rPr>
          <w:rFonts w:ascii="Arial" w:hAnsi="Arial" w:cs="Arial"/>
          <w:bCs/>
          <w:sz w:val="22"/>
          <w:szCs w:val="22"/>
        </w:rPr>
      </w:pPr>
      <w:r w:rsidRPr="00FD0DC7">
        <w:rPr>
          <w:rFonts w:ascii="Arial" w:hAnsi="Arial" w:cs="Arial"/>
          <w:bCs/>
          <w:sz w:val="22"/>
          <w:szCs w:val="22"/>
        </w:rPr>
        <w:t>The following duties and responsibilities are intended to give a broad indication of the variety of tasks that the employee may be asked to undertake and are expressed in sufficient detail to distinguish the grade of the post. 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when this is necessary.</w:t>
      </w:r>
    </w:p>
    <w:p w14:paraId="6FFA3456" w14:textId="77777777" w:rsidR="00FD0DC7" w:rsidRPr="00FD0DC7" w:rsidRDefault="00FD0DC7" w:rsidP="00FD0DC7">
      <w:pPr>
        <w:jc w:val="both"/>
        <w:rPr>
          <w:rFonts w:ascii="Arial" w:hAnsi="Arial" w:cs="Arial"/>
          <w:b/>
          <w:bCs/>
          <w:sz w:val="22"/>
          <w:szCs w:val="22"/>
          <w:u w:val="single"/>
        </w:rPr>
      </w:pPr>
    </w:p>
    <w:p w14:paraId="6CB6BED3" w14:textId="6076C144" w:rsidR="00FD0DC7" w:rsidRPr="00FD0DC7" w:rsidRDefault="00FD0DC7" w:rsidP="00FD0DC7">
      <w:pPr>
        <w:numPr>
          <w:ilvl w:val="0"/>
          <w:numId w:val="17"/>
        </w:numPr>
        <w:jc w:val="both"/>
        <w:rPr>
          <w:rFonts w:ascii="Arial" w:hAnsi="Arial" w:cs="Arial"/>
          <w:bCs/>
          <w:sz w:val="22"/>
          <w:szCs w:val="22"/>
        </w:rPr>
      </w:pPr>
      <w:r w:rsidRPr="00FD0DC7">
        <w:rPr>
          <w:rFonts w:ascii="Arial" w:hAnsi="Arial" w:cs="Arial"/>
          <w:bCs/>
          <w:sz w:val="22"/>
          <w:szCs w:val="22"/>
        </w:rPr>
        <w:t>To manage the attendance reconciliation with the SLC database and be responsible for returning confirmations and differences throughout the year</w:t>
      </w:r>
      <w:r>
        <w:rPr>
          <w:rFonts w:ascii="Arial" w:hAnsi="Arial" w:cs="Arial"/>
          <w:bCs/>
          <w:sz w:val="22"/>
          <w:szCs w:val="22"/>
        </w:rPr>
        <w:t>.</w:t>
      </w:r>
    </w:p>
    <w:p w14:paraId="39C3A0F6" w14:textId="77777777" w:rsidR="00FD0DC7" w:rsidRPr="00FD0DC7" w:rsidRDefault="00FD0DC7" w:rsidP="00FD0DC7">
      <w:pPr>
        <w:numPr>
          <w:ilvl w:val="0"/>
          <w:numId w:val="17"/>
        </w:numPr>
        <w:jc w:val="both"/>
        <w:rPr>
          <w:rFonts w:ascii="Arial" w:hAnsi="Arial" w:cs="Arial"/>
          <w:bCs/>
          <w:sz w:val="22"/>
          <w:szCs w:val="22"/>
        </w:rPr>
      </w:pPr>
      <w:r w:rsidRPr="00FD0DC7">
        <w:rPr>
          <w:rFonts w:ascii="Arial" w:hAnsi="Arial" w:cs="Arial"/>
          <w:bCs/>
          <w:sz w:val="22"/>
          <w:szCs w:val="22"/>
        </w:rPr>
        <w:t>Ledger reconciliation, to identify unpaid/overdue payments and minimise past due debt, as well as identify overpayments from SLC. To carry out the necessary processes to initiate payments/clawback.</w:t>
      </w:r>
    </w:p>
    <w:p w14:paraId="2102BE08" w14:textId="77777777" w:rsidR="00FD0DC7" w:rsidRPr="00FD0DC7" w:rsidRDefault="00FD0DC7" w:rsidP="00FD0DC7">
      <w:pPr>
        <w:numPr>
          <w:ilvl w:val="0"/>
          <w:numId w:val="17"/>
        </w:numPr>
        <w:jc w:val="both"/>
        <w:rPr>
          <w:rFonts w:ascii="Arial" w:hAnsi="Arial" w:cs="Arial"/>
          <w:bCs/>
          <w:sz w:val="22"/>
          <w:szCs w:val="22"/>
        </w:rPr>
      </w:pPr>
      <w:r w:rsidRPr="00FD0DC7">
        <w:rPr>
          <w:rFonts w:ascii="Arial" w:hAnsi="Arial" w:cs="Arial"/>
          <w:bCs/>
          <w:sz w:val="22"/>
          <w:szCs w:val="22"/>
        </w:rPr>
        <w:t xml:space="preserve">To manage weekly SLC/SAAS remittances when received in accordance with agreed process. Investigate any unallocated payments/clawbacks and take necessary action to clear the balance. </w:t>
      </w:r>
    </w:p>
    <w:p w14:paraId="01410962" w14:textId="77777777" w:rsidR="00FD0DC7" w:rsidRPr="00FD0DC7" w:rsidRDefault="00FD0DC7" w:rsidP="00FD0DC7">
      <w:pPr>
        <w:numPr>
          <w:ilvl w:val="0"/>
          <w:numId w:val="17"/>
        </w:numPr>
        <w:jc w:val="both"/>
        <w:rPr>
          <w:rFonts w:ascii="Arial" w:hAnsi="Arial" w:cs="Arial"/>
          <w:bCs/>
          <w:sz w:val="22"/>
          <w:szCs w:val="22"/>
        </w:rPr>
      </w:pPr>
      <w:r w:rsidRPr="00FD0DC7">
        <w:rPr>
          <w:rFonts w:ascii="Arial" w:hAnsi="Arial" w:cs="Arial"/>
          <w:bCs/>
          <w:sz w:val="22"/>
          <w:szCs w:val="22"/>
        </w:rPr>
        <w:t xml:space="preserve">To identify and manage unpaid invoices and liaise with SLC/SAAS to resolve issues. Monitor and follow up where necessary. </w:t>
      </w:r>
    </w:p>
    <w:p w14:paraId="3711AB3A" w14:textId="5DA06467" w:rsidR="00FD0DC7" w:rsidRPr="00FD0DC7" w:rsidRDefault="00FD0DC7" w:rsidP="00FD0DC7">
      <w:pPr>
        <w:numPr>
          <w:ilvl w:val="0"/>
          <w:numId w:val="17"/>
        </w:numPr>
        <w:jc w:val="both"/>
        <w:rPr>
          <w:rFonts w:ascii="Arial" w:hAnsi="Arial" w:cs="Arial"/>
          <w:bCs/>
          <w:sz w:val="22"/>
          <w:szCs w:val="22"/>
        </w:rPr>
      </w:pPr>
      <w:r w:rsidRPr="00FD0DC7">
        <w:rPr>
          <w:rFonts w:ascii="Arial" w:hAnsi="Arial" w:cs="Arial"/>
          <w:bCs/>
          <w:sz w:val="22"/>
          <w:szCs w:val="22"/>
        </w:rPr>
        <w:t>To produce reports as required by Income Manager &amp; other senior colleagues</w:t>
      </w:r>
      <w:r w:rsidR="00A10F76">
        <w:rPr>
          <w:rFonts w:ascii="Arial" w:hAnsi="Arial" w:cs="Arial"/>
          <w:bCs/>
          <w:sz w:val="22"/>
          <w:szCs w:val="22"/>
        </w:rPr>
        <w:t>.</w:t>
      </w:r>
    </w:p>
    <w:p w14:paraId="3BE29382" w14:textId="77777777" w:rsidR="00FD0DC7" w:rsidRPr="00FD0DC7" w:rsidRDefault="00FD0DC7" w:rsidP="00FD0DC7">
      <w:pPr>
        <w:pStyle w:val="ListParagraph"/>
        <w:numPr>
          <w:ilvl w:val="0"/>
          <w:numId w:val="17"/>
        </w:numPr>
        <w:jc w:val="both"/>
        <w:rPr>
          <w:rFonts w:ascii="Arial" w:hAnsi="Arial" w:cs="Arial"/>
          <w:bCs/>
          <w:sz w:val="22"/>
          <w:szCs w:val="22"/>
        </w:rPr>
      </w:pPr>
      <w:r w:rsidRPr="00FD0DC7">
        <w:rPr>
          <w:rFonts w:ascii="Arial" w:hAnsi="Arial" w:cs="Arial"/>
          <w:bCs/>
          <w:sz w:val="22"/>
          <w:szCs w:val="22"/>
        </w:rPr>
        <w:t>Including month end reporting – prepare, annotate, and explain monthly/quarterly movements as necessary.</w:t>
      </w:r>
    </w:p>
    <w:p w14:paraId="7E41B372" w14:textId="77777777" w:rsidR="00FD0DC7" w:rsidRPr="00FD0DC7" w:rsidRDefault="00FD0DC7" w:rsidP="00FD0DC7">
      <w:pPr>
        <w:numPr>
          <w:ilvl w:val="0"/>
          <w:numId w:val="17"/>
        </w:numPr>
        <w:jc w:val="both"/>
        <w:rPr>
          <w:rFonts w:ascii="Arial" w:hAnsi="Arial" w:cs="Arial"/>
          <w:bCs/>
          <w:sz w:val="22"/>
          <w:szCs w:val="22"/>
        </w:rPr>
      </w:pPr>
      <w:r w:rsidRPr="00FD0DC7">
        <w:rPr>
          <w:rFonts w:ascii="Arial" w:hAnsi="Arial" w:cs="Arial"/>
          <w:bCs/>
          <w:sz w:val="22"/>
          <w:szCs w:val="22"/>
        </w:rPr>
        <w:t xml:space="preserve">To manage SLC/SAAS student assessments received, to monitor and reconcile assessment with the student records and liaise with UEL teams/SLC/SAAS to resolve differences.   </w:t>
      </w:r>
    </w:p>
    <w:p w14:paraId="398E18B9" w14:textId="77777777" w:rsidR="00FD0DC7" w:rsidRPr="00FD0DC7" w:rsidRDefault="00FD0DC7" w:rsidP="00FD0DC7">
      <w:pPr>
        <w:numPr>
          <w:ilvl w:val="0"/>
          <w:numId w:val="17"/>
        </w:numPr>
        <w:jc w:val="both"/>
        <w:rPr>
          <w:rFonts w:ascii="Arial" w:hAnsi="Arial" w:cs="Arial"/>
          <w:bCs/>
          <w:sz w:val="22"/>
          <w:szCs w:val="22"/>
        </w:rPr>
      </w:pPr>
      <w:r w:rsidRPr="00FD0DC7">
        <w:rPr>
          <w:rFonts w:ascii="Arial" w:hAnsi="Arial" w:cs="Arial"/>
          <w:bCs/>
          <w:sz w:val="22"/>
          <w:szCs w:val="22"/>
        </w:rPr>
        <w:t>To develop a good understanding of the SLC/SAAS processes and procedures in order provide effective advice and assistance to solve problems.</w:t>
      </w:r>
    </w:p>
    <w:p w14:paraId="1B5731DF" w14:textId="77777777" w:rsidR="00FD0DC7" w:rsidRPr="00FD0DC7" w:rsidRDefault="00FD0DC7" w:rsidP="00FD0DC7">
      <w:pPr>
        <w:numPr>
          <w:ilvl w:val="0"/>
          <w:numId w:val="17"/>
        </w:numPr>
        <w:jc w:val="both"/>
        <w:rPr>
          <w:rFonts w:ascii="Arial" w:hAnsi="Arial" w:cs="Arial"/>
          <w:bCs/>
          <w:sz w:val="22"/>
          <w:szCs w:val="22"/>
        </w:rPr>
      </w:pPr>
      <w:r w:rsidRPr="00FD0DC7">
        <w:rPr>
          <w:rFonts w:ascii="Arial" w:hAnsi="Arial" w:cs="Arial"/>
          <w:bCs/>
          <w:sz w:val="22"/>
          <w:szCs w:val="22"/>
        </w:rPr>
        <w:t>Attend and represent UEL at external SLC conferences/events as required.</w:t>
      </w:r>
    </w:p>
    <w:p w14:paraId="7B21087B" w14:textId="77777777" w:rsidR="00FD0DC7" w:rsidRPr="00FD0DC7" w:rsidRDefault="00FD0DC7" w:rsidP="00FD0DC7">
      <w:pPr>
        <w:numPr>
          <w:ilvl w:val="0"/>
          <w:numId w:val="17"/>
        </w:numPr>
        <w:jc w:val="both"/>
        <w:rPr>
          <w:rFonts w:ascii="Arial" w:hAnsi="Arial" w:cs="Arial"/>
          <w:bCs/>
          <w:sz w:val="22"/>
          <w:szCs w:val="22"/>
        </w:rPr>
      </w:pPr>
      <w:r w:rsidRPr="00FD0DC7">
        <w:rPr>
          <w:rFonts w:ascii="Arial" w:hAnsi="Arial" w:cs="Arial"/>
          <w:bCs/>
          <w:sz w:val="22"/>
          <w:szCs w:val="22"/>
        </w:rPr>
        <w:t>Develop control processes where necessary and update process manuals.</w:t>
      </w:r>
    </w:p>
    <w:p w14:paraId="32E84078" w14:textId="77777777" w:rsidR="007007EB" w:rsidRDefault="007007EB" w:rsidP="007007EB">
      <w:pPr>
        <w:jc w:val="both"/>
        <w:rPr>
          <w:rFonts w:ascii="Arial" w:hAnsi="Arial" w:cs="Arial"/>
          <w:b/>
          <w:i/>
          <w:iCs/>
          <w:sz w:val="22"/>
          <w:szCs w:val="22"/>
        </w:rPr>
      </w:pPr>
    </w:p>
    <w:p w14:paraId="781298E8" w14:textId="77777777" w:rsidR="00195EB5" w:rsidRDefault="00195EB5" w:rsidP="007007EB">
      <w:pPr>
        <w:jc w:val="both"/>
        <w:rPr>
          <w:rFonts w:ascii="Arial" w:hAnsi="Arial" w:cs="Arial"/>
          <w:b/>
          <w:i/>
          <w:iCs/>
          <w:sz w:val="22"/>
          <w:szCs w:val="22"/>
        </w:rPr>
      </w:pPr>
    </w:p>
    <w:p w14:paraId="067341AA" w14:textId="77777777" w:rsidR="00195EB5" w:rsidRDefault="00195EB5" w:rsidP="00195EB5">
      <w:pPr>
        <w:jc w:val="center"/>
        <w:rPr>
          <w:rFonts w:ascii="Arial" w:hAnsi="Arial" w:cs="Arial"/>
          <w:b/>
          <w:sz w:val="22"/>
          <w:szCs w:val="22"/>
        </w:rPr>
      </w:pPr>
      <w:r>
        <w:rPr>
          <w:rFonts w:ascii="Arial" w:hAnsi="Arial" w:cs="Arial"/>
          <w:b/>
          <w:sz w:val="22"/>
          <w:szCs w:val="22"/>
        </w:rPr>
        <w:t>PERSON SPECIFICATION</w:t>
      </w:r>
    </w:p>
    <w:p w14:paraId="34C1B616" w14:textId="77777777" w:rsidR="00195EB5" w:rsidRPr="007007EB" w:rsidRDefault="00195EB5" w:rsidP="007007EB">
      <w:pPr>
        <w:jc w:val="both"/>
        <w:rPr>
          <w:rFonts w:ascii="Arial" w:hAnsi="Arial" w:cs="Arial"/>
          <w:b/>
          <w:i/>
          <w:iCs/>
          <w:sz w:val="22"/>
          <w:szCs w:val="22"/>
        </w:rPr>
      </w:pPr>
    </w:p>
    <w:p w14:paraId="617B6D55" w14:textId="617769AD" w:rsidR="007007EB" w:rsidRPr="007007EB" w:rsidRDefault="007007EB" w:rsidP="007007EB">
      <w:pPr>
        <w:jc w:val="both"/>
        <w:rPr>
          <w:rFonts w:ascii="Arial" w:hAnsi="Arial" w:cs="Arial"/>
          <w:b/>
          <w:sz w:val="22"/>
          <w:szCs w:val="22"/>
        </w:rPr>
      </w:pPr>
      <w:r w:rsidRPr="007007EB">
        <w:rPr>
          <w:rFonts w:ascii="Arial" w:hAnsi="Arial" w:cs="Arial"/>
          <w:b/>
          <w:sz w:val="22"/>
          <w:szCs w:val="22"/>
        </w:rPr>
        <w:t xml:space="preserve">KNOWLEDGE, SKILLS </w:t>
      </w:r>
      <w:smartTag w:uri="urn:schemas-microsoft-com:office:smarttags" w:element="stockticker">
        <w:r w:rsidRPr="007007EB">
          <w:rPr>
            <w:rFonts w:ascii="Arial" w:hAnsi="Arial" w:cs="Arial"/>
            <w:b/>
            <w:sz w:val="22"/>
            <w:szCs w:val="22"/>
          </w:rPr>
          <w:t>AND</w:t>
        </w:r>
      </w:smartTag>
      <w:r w:rsidRPr="007007EB">
        <w:rPr>
          <w:rFonts w:ascii="Arial" w:hAnsi="Arial" w:cs="Arial"/>
          <w:b/>
          <w:sz w:val="22"/>
          <w:szCs w:val="22"/>
        </w:rPr>
        <w:t xml:space="preserve"> EXPERIENCE</w:t>
      </w:r>
    </w:p>
    <w:p w14:paraId="3CDCEEB9" w14:textId="435D202C" w:rsidR="007007EB" w:rsidRPr="007007EB" w:rsidRDefault="007007EB" w:rsidP="007007EB">
      <w:pPr>
        <w:jc w:val="both"/>
        <w:rPr>
          <w:rFonts w:ascii="Arial" w:hAnsi="Arial" w:cs="Arial"/>
          <w:b/>
          <w:sz w:val="22"/>
          <w:szCs w:val="22"/>
        </w:rPr>
      </w:pPr>
      <w:r w:rsidRPr="007007EB">
        <w:rPr>
          <w:rFonts w:ascii="Arial" w:hAnsi="Arial" w:cs="Arial"/>
          <w:b/>
          <w:sz w:val="22"/>
          <w:szCs w:val="22"/>
        </w:rPr>
        <w:t>Essential</w:t>
      </w:r>
    </w:p>
    <w:p w14:paraId="1E52F083" w14:textId="77777777" w:rsidR="00076681" w:rsidRPr="00076681" w:rsidRDefault="00076681" w:rsidP="00076681">
      <w:pPr>
        <w:pStyle w:val="ListParagraph"/>
        <w:numPr>
          <w:ilvl w:val="0"/>
          <w:numId w:val="20"/>
        </w:numPr>
        <w:rPr>
          <w:rFonts w:ascii="Arial" w:hAnsi="Arial" w:cs="Arial"/>
          <w:sz w:val="22"/>
          <w:szCs w:val="22"/>
        </w:rPr>
      </w:pPr>
      <w:r w:rsidRPr="00076681">
        <w:rPr>
          <w:rFonts w:ascii="Arial" w:hAnsi="Arial" w:cs="Arial"/>
          <w:sz w:val="22"/>
          <w:szCs w:val="22"/>
        </w:rPr>
        <w:t>Strong numerical skills and attention to detail</w:t>
      </w:r>
    </w:p>
    <w:p w14:paraId="6EE1825E" w14:textId="77777777" w:rsidR="00076681" w:rsidRDefault="00076681" w:rsidP="00076681">
      <w:pPr>
        <w:pStyle w:val="ListParagraph"/>
        <w:numPr>
          <w:ilvl w:val="0"/>
          <w:numId w:val="20"/>
        </w:numPr>
        <w:rPr>
          <w:rFonts w:ascii="Arial" w:hAnsi="Arial" w:cs="Arial"/>
          <w:sz w:val="22"/>
          <w:szCs w:val="22"/>
        </w:rPr>
      </w:pPr>
      <w:r w:rsidRPr="00076681">
        <w:rPr>
          <w:rFonts w:ascii="Arial" w:hAnsi="Arial" w:cs="Arial"/>
          <w:sz w:val="22"/>
          <w:szCs w:val="22"/>
        </w:rPr>
        <w:t>Relevant technical accounting knowledge, reconciliation skills and ability to apply to the situations</w:t>
      </w:r>
    </w:p>
    <w:p w14:paraId="24526D5C" w14:textId="698537D5" w:rsidR="003F4438" w:rsidRPr="003F4438" w:rsidRDefault="003F4438" w:rsidP="003F4438">
      <w:pPr>
        <w:pStyle w:val="ListParagraph"/>
        <w:numPr>
          <w:ilvl w:val="0"/>
          <w:numId w:val="20"/>
        </w:numPr>
        <w:rPr>
          <w:rFonts w:ascii="Arial" w:hAnsi="Arial" w:cs="Arial"/>
          <w:sz w:val="22"/>
          <w:szCs w:val="22"/>
        </w:rPr>
      </w:pPr>
      <w:r w:rsidRPr="003F4438">
        <w:rPr>
          <w:rFonts w:ascii="Arial" w:hAnsi="Arial" w:cs="Arial"/>
          <w:sz w:val="22"/>
          <w:szCs w:val="22"/>
        </w:rPr>
        <w:t>Good working knowledge of MS Office, in particular advanced Excel skills</w:t>
      </w:r>
    </w:p>
    <w:p w14:paraId="5C533381" w14:textId="77777777" w:rsidR="00076681" w:rsidRPr="00076681" w:rsidRDefault="00076681" w:rsidP="00076681">
      <w:pPr>
        <w:pStyle w:val="ListParagraph"/>
        <w:numPr>
          <w:ilvl w:val="0"/>
          <w:numId w:val="20"/>
        </w:numPr>
        <w:rPr>
          <w:rFonts w:ascii="Arial" w:hAnsi="Arial" w:cs="Arial"/>
          <w:sz w:val="22"/>
          <w:szCs w:val="22"/>
        </w:rPr>
      </w:pPr>
      <w:r w:rsidRPr="00076681">
        <w:rPr>
          <w:rFonts w:ascii="Arial" w:hAnsi="Arial" w:cs="Arial"/>
          <w:sz w:val="22"/>
          <w:szCs w:val="22"/>
        </w:rPr>
        <w:t xml:space="preserve">Experience of invoicing &amp; collections in a consumer and business customer environment </w:t>
      </w:r>
    </w:p>
    <w:p w14:paraId="7EEBB04E" w14:textId="77777777" w:rsidR="00076681" w:rsidRDefault="00076681" w:rsidP="00076681">
      <w:pPr>
        <w:pStyle w:val="ListParagraph"/>
        <w:numPr>
          <w:ilvl w:val="0"/>
          <w:numId w:val="20"/>
        </w:numPr>
        <w:rPr>
          <w:rFonts w:ascii="Arial" w:hAnsi="Arial" w:cs="Arial"/>
          <w:sz w:val="22"/>
          <w:szCs w:val="22"/>
        </w:rPr>
      </w:pPr>
      <w:r w:rsidRPr="00076681">
        <w:rPr>
          <w:rFonts w:ascii="Arial" w:hAnsi="Arial" w:cs="Arial"/>
          <w:sz w:val="22"/>
          <w:szCs w:val="22"/>
        </w:rPr>
        <w:t xml:space="preserve">Ability to be responsible for managing large volumes of data and providing accurate analysis </w:t>
      </w:r>
    </w:p>
    <w:p w14:paraId="5E8EFBB8" w14:textId="7E7725C1" w:rsidR="005F412E" w:rsidRPr="005F412E" w:rsidRDefault="005F412E" w:rsidP="005F412E">
      <w:pPr>
        <w:pStyle w:val="ListParagraph"/>
        <w:numPr>
          <w:ilvl w:val="0"/>
          <w:numId w:val="20"/>
        </w:numPr>
        <w:rPr>
          <w:rFonts w:ascii="Arial" w:hAnsi="Arial" w:cs="Arial"/>
          <w:sz w:val="22"/>
          <w:szCs w:val="22"/>
        </w:rPr>
      </w:pPr>
      <w:r w:rsidRPr="005F412E">
        <w:rPr>
          <w:rFonts w:ascii="Arial" w:hAnsi="Arial" w:cs="Arial"/>
          <w:sz w:val="22"/>
          <w:szCs w:val="22"/>
        </w:rPr>
        <w:t>Ability to manage and manipulate large volumes of data</w:t>
      </w:r>
    </w:p>
    <w:p w14:paraId="2E5B98B0" w14:textId="3FFD1226" w:rsidR="005F412E" w:rsidRPr="005F412E" w:rsidRDefault="005F412E" w:rsidP="005F412E">
      <w:pPr>
        <w:pStyle w:val="ListParagraph"/>
        <w:numPr>
          <w:ilvl w:val="0"/>
          <w:numId w:val="20"/>
        </w:numPr>
        <w:rPr>
          <w:rFonts w:ascii="Arial" w:hAnsi="Arial" w:cs="Arial"/>
          <w:sz w:val="22"/>
          <w:szCs w:val="22"/>
        </w:rPr>
      </w:pPr>
      <w:r w:rsidRPr="005F412E">
        <w:rPr>
          <w:rFonts w:ascii="Arial" w:hAnsi="Arial" w:cs="Arial"/>
          <w:sz w:val="22"/>
          <w:szCs w:val="22"/>
        </w:rPr>
        <w:t>Experience of carrying out detailed analysis of data to provide the results to auditors and senior management in concise and easily understood by all format</w:t>
      </w:r>
      <w:r>
        <w:rPr>
          <w:rFonts w:ascii="Arial" w:hAnsi="Arial" w:cs="Arial"/>
          <w:sz w:val="22"/>
          <w:szCs w:val="22"/>
        </w:rPr>
        <w:t>s</w:t>
      </w:r>
    </w:p>
    <w:p w14:paraId="5E8D7C4E" w14:textId="5B5F107C" w:rsidR="005F412E" w:rsidRPr="00E85144" w:rsidRDefault="00E85144" w:rsidP="00E85144">
      <w:pPr>
        <w:pStyle w:val="ListParagraph"/>
        <w:numPr>
          <w:ilvl w:val="0"/>
          <w:numId w:val="20"/>
        </w:numPr>
        <w:rPr>
          <w:rFonts w:ascii="Arial" w:hAnsi="Arial" w:cs="Arial"/>
          <w:sz w:val="22"/>
          <w:szCs w:val="22"/>
        </w:rPr>
      </w:pPr>
      <w:r w:rsidRPr="00E85144">
        <w:rPr>
          <w:rFonts w:ascii="Arial" w:hAnsi="Arial" w:cs="Arial"/>
          <w:sz w:val="22"/>
          <w:szCs w:val="22"/>
        </w:rPr>
        <w:t>Ability to summarise and explain complex financial matters to both finance and non-finance staff, including external stakeholders and auditors</w:t>
      </w:r>
    </w:p>
    <w:p w14:paraId="337372FC" w14:textId="77777777" w:rsidR="002F7D9E" w:rsidRPr="007007EB" w:rsidRDefault="002F7D9E" w:rsidP="002F7D9E">
      <w:pPr>
        <w:contextualSpacing/>
        <w:rPr>
          <w:rFonts w:ascii="Arial" w:hAnsi="Arial" w:cs="Arial"/>
          <w:sz w:val="22"/>
          <w:szCs w:val="22"/>
        </w:rPr>
      </w:pPr>
    </w:p>
    <w:p w14:paraId="6C5D7820" w14:textId="045E240A" w:rsidR="007007EB" w:rsidRPr="007007EB" w:rsidRDefault="007007EB" w:rsidP="007007EB">
      <w:pPr>
        <w:jc w:val="both"/>
        <w:rPr>
          <w:rFonts w:ascii="Arial" w:hAnsi="Arial" w:cs="Arial"/>
          <w:b/>
          <w:sz w:val="22"/>
          <w:szCs w:val="22"/>
        </w:rPr>
      </w:pPr>
      <w:r w:rsidRPr="007007EB">
        <w:rPr>
          <w:rFonts w:ascii="Arial" w:hAnsi="Arial" w:cs="Arial"/>
          <w:b/>
          <w:sz w:val="22"/>
          <w:szCs w:val="22"/>
        </w:rPr>
        <w:t>Desirable</w:t>
      </w:r>
    </w:p>
    <w:p w14:paraId="26FAA029" w14:textId="1B208E7D" w:rsidR="00EE5480" w:rsidRPr="00EE5480" w:rsidRDefault="00EE5480" w:rsidP="00EE5480">
      <w:pPr>
        <w:numPr>
          <w:ilvl w:val="0"/>
          <w:numId w:val="21"/>
        </w:numPr>
        <w:spacing w:line="259" w:lineRule="auto"/>
        <w:jc w:val="both"/>
        <w:rPr>
          <w:rFonts w:ascii="Arial" w:hAnsi="Arial" w:cs="Arial"/>
          <w:sz w:val="22"/>
          <w:szCs w:val="22"/>
        </w:rPr>
      </w:pPr>
      <w:r w:rsidRPr="00EE5480">
        <w:rPr>
          <w:rFonts w:ascii="Arial" w:hAnsi="Arial" w:cs="Arial"/>
          <w:sz w:val="22"/>
          <w:szCs w:val="22"/>
        </w:rPr>
        <w:t>Experience of working in a similar role in a HE organisation</w:t>
      </w:r>
    </w:p>
    <w:p w14:paraId="77DF1703" w14:textId="77777777" w:rsidR="00EE5480" w:rsidRDefault="00EE5480" w:rsidP="00EE5480">
      <w:pPr>
        <w:numPr>
          <w:ilvl w:val="0"/>
          <w:numId w:val="21"/>
        </w:numPr>
        <w:spacing w:line="259" w:lineRule="auto"/>
        <w:jc w:val="both"/>
        <w:rPr>
          <w:rFonts w:ascii="Arial" w:hAnsi="Arial" w:cs="Arial"/>
          <w:sz w:val="22"/>
          <w:szCs w:val="22"/>
        </w:rPr>
      </w:pPr>
      <w:r w:rsidRPr="00EE5480">
        <w:rPr>
          <w:rFonts w:ascii="Arial" w:hAnsi="Arial" w:cs="Arial"/>
          <w:sz w:val="22"/>
          <w:szCs w:val="22"/>
        </w:rPr>
        <w:t>Knowledge of current Student Finance and tuition fee loan processes</w:t>
      </w:r>
    </w:p>
    <w:p w14:paraId="03DE1B1E" w14:textId="797DB0D7" w:rsidR="00CB1E64" w:rsidRPr="00CB1E64" w:rsidRDefault="00CB1E64" w:rsidP="00CB1E64">
      <w:pPr>
        <w:pStyle w:val="ListParagraph"/>
        <w:numPr>
          <w:ilvl w:val="0"/>
          <w:numId w:val="21"/>
        </w:numPr>
        <w:rPr>
          <w:rFonts w:ascii="Arial" w:hAnsi="Arial" w:cs="Arial"/>
          <w:sz w:val="22"/>
          <w:szCs w:val="22"/>
        </w:rPr>
      </w:pPr>
      <w:r w:rsidRPr="00CB1E64">
        <w:rPr>
          <w:rFonts w:ascii="Arial" w:hAnsi="Arial" w:cs="Arial"/>
          <w:sz w:val="22"/>
          <w:szCs w:val="22"/>
        </w:rPr>
        <w:t>Experience of motivating others to deliver agreed service levels</w:t>
      </w:r>
    </w:p>
    <w:p w14:paraId="5ED32D8F" w14:textId="77777777" w:rsidR="00B9581D" w:rsidRPr="00E85144" w:rsidRDefault="00B9581D" w:rsidP="00E85144">
      <w:pPr>
        <w:spacing w:line="259" w:lineRule="auto"/>
        <w:ind w:left="720"/>
        <w:jc w:val="both"/>
        <w:rPr>
          <w:rFonts w:ascii="Arial" w:hAnsi="Arial" w:cs="Arial"/>
          <w:sz w:val="22"/>
          <w:szCs w:val="22"/>
        </w:rPr>
      </w:pPr>
    </w:p>
    <w:p w14:paraId="782BA80C" w14:textId="448B9850"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16AF1996" w14:textId="0870FFDC" w:rsidR="006E730D" w:rsidRPr="00466B78" w:rsidRDefault="006E730D" w:rsidP="00466B78">
      <w:pPr>
        <w:pStyle w:val="ListParagraph"/>
        <w:numPr>
          <w:ilvl w:val="0"/>
          <w:numId w:val="23"/>
        </w:numPr>
        <w:spacing w:line="259" w:lineRule="auto"/>
        <w:jc w:val="both"/>
        <w:rPr>
          <w:rFonts w:ascii="Arial" w:hAnsi="Arial" w:cs="Arial"/>
          <w:sz w:val="22"/>
          <w:szCs w:val="22"/>
          <w:u w:val="single"/>
        </w:rPr>
      </w:pPr>
      <w:r w:rsidRPr="00466B78">
        <w:rPr>
          <w:rFonts w:ascii="Arial" w:hAnsi="Arial" w:cs="Arial"/>
          <w:sz w:val="22"/>
          <w:szCs w:val="22"/>
        </w:rPr>
        <w:t>Experience to work both as part of a team and independently and have the confidence and ability to take on additional responsibility where appropriate</w:t>
      </w:r>
    </w:p>
    <w:p w14:paraId="0AA15BD0" w14:textId="0EF0FDAA" w:rsidR="00466B78" w:rsidRPr="00466B78" w:rsidRDefault="00466B78" w:rsidP="00466B78">
      <w:pPr>
        <w:pStyle w:val="ListParagraph"/>
        <w:numPr>
          <w:ilvl w:val="0"/>
          <w:numId w:val="23"/>
        </w:numPr>
        <w:spacing w:line="259" w:lineRule="auto"/>
        <w:jc w:val="both"/>
        <w:rPr>
          <w:rFonts w:ascii="Arial" w:hAnsi="Arial" w:cs="Arial"/>
          <w:sz w:val="22"/>
          <w:szCs w:val="22"/>
        </w:rPr>
      </w:pPr>
      <w:r w:rsidRPr="00466B78">
        <w:rPr>
          <w:rFonts w:ascii="Arial" w:hAnsi="Arial" w:cs="Arial"/>
          <w:sz w:val="22"/>
          <w:szCs w:val="22"/>
        </w:rPr>
        <w:t>Ability to communicate clearly both verbally and in writing to a cross section of people at all levels of the organisation</w:t>
      </w:r>
    </w:p>
    <w:p w14:paraId="51D9AD94" w14:textId="08D4E81F" w:rsidR="00466B78" w:rsidRDefault="00A91716" w:rsidP="00466B78">
      <w:pPr>
        <w:pStyle w:val="ListParagraph"/>
        <w:numPr>
          <w:ilvl w:val="0"/>
          <w:numId w:val="23"/>
        </w:numPr>
        <w:spacing w:line="259" w:lineRule="auto"/>
        <w:jc w:val="both"/>
        <w:rPr>
          <w:rFonts w:ascii="Arial" w:hAnsi="Arial" w:cs="Arial"/>
          <w:sz w:val="22"/>
          <w:szCs w:val="22"/>
        </w:rPr>
      </w:pPr>
      <w:r w:rsidRPr="00A91716">
        <w:rPr>
          <w:rFonts w:ascii="Arial" w:hAnsi="Arial" w:cs="Arial"/>
          <w:sz w:val="22"/>
          <w:szCs w:val="22"/>
        </w:rPr>
        <w:t>Ability to consistently deliver a high-quality service and respond to variable demands</w:t>
      </w:r>
    </w:p>
    <w:p w14:paraId="1CB240CA" w14:textId="384628EC" w:rsidR="001E4B3A" w:rsidRPr="001E4B3A" w:rsidRDefault="001E4B3A" w:rsidP="001E4B3A">
      <w:pPr>
        <w:pStyle w:val="ListParagraph"/>
        <w:numPr>
          <w:ilvl w:val="0"/>
          <w:numId w:val="23"/>
        </w:numPr>
        <w:rPr>
          <w:rFonts w:ascii="Arial" w:hAnsi="Arial" w:cs="Arial"/>
          <w:sz w:val="22"/>
          <w:szCs w:val="22"/>
        </w:rPr>
      </w:pPr>
      <w:r w:rsidRPr="001E4B3A">
        <w:rPr>
          <w:rFonts w:ascii="Arial" w:hAnsi="Arial" w:cs="Arial"/>
          <w:sz w:val="22"/>
          <w:szCs w:val="22"/>
        </w:rPr>
        <w:t>Experience of and the ability to take independent decisions and ability to know when to seek clarification and assistance. Ability to deal with difficult situations and make decisions on the best course of action</w:t>
      </w:r>
    </w:p>
    <w:p w14:paraId="672152CE" w14:textId="0EAEA42D" w:rsidR="001C3A22" w:rsidRPr="001C3A22" w:rsidRDefault="001C3A22" w:rsidP="001C3A22">
      <w:pPr>
        <w:pStyle w:val="ListParagraph"/>
        <w:numPr>
          <w:ilvl w:val="0"/>
          <w:numId w:val="23"/>
        </w:numPr>
        <w:rPr>
          <w:rFonts w:ascii="Arial" w:hAnsi="Arial" w:cs="Arial"/>
          <w:sz w:val="22"/>
          <w:szCs w:val="22"/>
        </w:rPr>
      </w:pPr>
      <w:r w:rsidRPr="001C3A22">
        <w:rPr>
          <w:rFonts w:ascii="Arial" w:hAnsi="Arial" w:cs="Arial"/>
          <w:sz w:val="22"/>
          <w:szCs w:val="22"/>
        </w:rPr>
        <w:t>Ability to plan, organise and prioritise workload, including co-ordinating with others and ensuring that deadlines are met</w:t>
      </w:r>
    </w:p>
    <w:p w14:paraId="36011155" w14:textId="4972C12A" w:rsidR="001E4B3A" w:rsidRDefault="007B67D3" w:rsidP="00466B78">
      <w:pPr>
        <w:pStyle w:val="ListParagraph"/>
        <w:numPr>
          <w:ilvl w:val="0"/>
          <w:numId w:val="23"/>
        </w:numPr>
        <w:spacing w:line="259" w:lineRule="auto"/>
        <w:jc w:val="both"/>
        <w:rPr>
          <w:rFonts w:ascii="Arial" w:hAnsi="Arial" w:cs="Arial"/>
          <w:sz w:val="22"/>
          <w:szCs w:val="22"/>
        </w:rPr>
      </w:pPr>
      <w:r w:rsidRPr="007B67D3">
        <w:rPr>
          <w:rFonts w:ascii="Arial" w:hAnsi="Arial" w:cs="Arial"/>
          <w:sz w:val="22"/>
          <w:szCs w:val="22"/>
        </w:rPr>
        <w:t>Ability to use initiative and creativity to identify and resolve complex problems where the best solution may not be immediately apparent but must be assessed by a process of reasoning</w:t>
      </w:r>
    </w:p>
    <w:p w14:paraId="61B86AB0" w14:textId="662C6C3C" w:rsidR="007007EB" w:rsidRPr="00D859DF" w:rsidRDefault="00D859DF" w:rsidP="00DD0E85">
      <w:pPr>
        <w:pStyle w:val="ListParagraph"/>
        <w:numPr>
          <w:ilvl w:val="0"/>
          <w:numId w:val="23"/>
        </w:numPr>
        <w:spacing w:line="259" w:lineRule="auto"/>
        <w:jc w:val="both"/>
        <w:rPr>
          <w:rFonts w:ascii="Arial" w:hAnsi="Arial" w:cs="Arial"/>
          <w:sz w:val="22"/>
          <w:szCs w:val="22"/>
        </w:rPr>
      </w:pPr>
      <w:r w:rsidRPr="00D859DF">
        <w:rPr>
          <w:rFonts w:ascii="Arial" w:hAnsi="Arial" w:cs="Arial"/>
          <w:sz w:val="22"/>
          <w:szCs w:val="22"/>
        </w:rPr>
        <w:t>Commitment to and understanding of equal opportunities issues within a diverse and multicultural environment</w:t>
      </w:r>
    </w:p>
    <w:p w14:paraId="32DC92C1" w14:textId="52F6CC34" w:rsidR="008B7E66" w:rsidRDefault="008B7E66" w:rsidP="007007EB">
      <w:pPr>
        <w:spacing w:line="259" w:lineRule="auto"/>
        <w:jc w:val="both"/>
        <w:rPr>
          <w:rFonts w:ascii="Arial" w:hAnsi="Arial" w:cs="Arial"/>
          <w:sz w:val="22"/>
          <w:szCs w:val="22"/>
        </w:rPr>
      </w:pPr>
    </w:p>
    <w:p w14:paraId="6104DBC7" w14:textId="761B02AF"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258944F6" w14:textId="2BCE0659" w:rsidR="00F02530" w:rsidRDefault="00F02530" w:rsidP="007007EB">
      <w:pPr>
        <w:spacing w:line="259" w:lineRule="auto"/>
        <w:jc w:val="both"/>
        <w:rPr>
          <w:rFonts w:ascii="Arial" w:hAnsi="Arial" w:cs="Arial"/>
          <w:b/>
          <w:bCs/>
          <w:sz w:val="22"/>
          <w:szCs w:val="22"/>
        </w:rPr>
      </w:pPr>
      <w:r>
        <w:rPr>
          <w:rFonts w:ascii="Arial" w:hAnsi="Arial" w:cs="Arial"/>
          <w:b/>
          <w:bCs/>
          <w:sz w:val="22"/>
          <w:szCs w:val="22"/>
        </w:rPr>
        <w:t>Essential</w:t>
      </w:r>
    </w:p>
    <w:p w14:paraId="0542EC70" w14:textId="20214DD2" w:rsidR="008B7E66" w:rsidRPr="00F02530" w:rsidRDefault="00F02530" w:rsidP="00F02530">
      <w:pPr>
        <w:pStyle w:val="ListParagraph"/>
        <w:numPr>
          <w:ilvl w:val="0"/>
          <w:numId w:val="18"/>
        </w:numPr>
        <w:spacing w:line="259" w:lineRule="auto"/>
        <w:jc w:val="both"/>
        <w:rPr>
          <w:rFonts w:ascii="Arial" w:hAnsi="Arial" w:cs="Arial"/>
          <w:sz w:val="22"/>
          <w:szCs w:val="22"/>
        </w:rPr>
      </w:pPr>
      <w:r>
        <w:rPr>
          <w:rFonts w:ascii="Arial" w:hAnsi="Arial" w:cs="Arial"/>
          <w:sz w:val="22"/>
          <w:szCs w:val="22"/>
        </w:rPr>
        <w:t>Experience of working in a HE/education environment</w:t>
      </w:r>
    </w:p>
    <w:p w14:paraId="4C8AAC84" w14:textId="77777777" w:rsidR="003A6C98" w:rsidRDefault="003A6C98" w:rsidP="007007EB">
      <w:pPr>
        <w:spacing w:line="259" w:lineRule="auto"/>
        <w:jc w:val="both"/>
        <w:rPr>
          <w:rFonts w:ascii="Arial" w:hAnsi="Arial" w:cs="Arial"/>
          <w:sz w:val="22"/>
          <w:szCs w:val="22"/>
        </w:rPr>
      </w:pPr>
    </w:p>
    <w:p w14:paraId="128AB98D" w14:textId="77777777" w:rsidR="00691ED3" w:rsidRPr="008B7E66" w:rsidRDefault="00691ED3" w:rsidP="007007EB">
      <w:pPr>
        <w:spacing w:line="259" w:lineRule="auto"/>
        <w:jc w:val="both"/>
        <w:rPr>
          <w:rFonts w:ascii="Arial" w:hAnsi="Arial" w:cs="Arial"/>
          <w:sz w:val="22"/>
          <w:szCs w:val="22"/>
        </w:rPr>
      </w:pPr>
    </w:p>
    <w:p w14:paraId="124DF484" w14:textId="77777777" w:rsidR="00A249AC" w:rsidRPr="00A249AC" w:rsidRDefault="00A249AC" w:rsidP="00A249AC">
      <w:pPr>
        <w:spacing w:line="259" w:lineRule="auto"/>
        <w:jc w:val="both"/>
        <w:rPr>
          <w:rFonts w:ascii="Arial" w:hAnsi="Arial" w:cs="Arial"/>
          <w:sz w:val="22"/>
          <w:szCs w:val="22"/>
        </w:rPr>
      </w:pPr>
      <w:r w:rsidRPr="00A249AC">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445304CB"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510B" w14:textId="77777777" w:rsidR="00B35FA7" w:rsidRDefault="00B35FA7" w:rsidP="009962E4">
      <w:r>
        <w:separator/>
      </w:r>
    </w:p>
  </w:endnote>
  <w:endnote w:type="continuationSeparator" w:id="0">
    <w:p w14:paraId="57E5D268" w14:textId="77777777" w:rsidR="00B35FA7" w:rsidRDefault="00B35FA7" w:rsidP="009962E4">
      <w:r>
        <w:continuationSeparator/>
      </w:r>
    </w:p>
  </w:endnote>
  <w:endnote w:type="continuationNotice" w:id="1">
    <w:p w14:paraId="2CE5C074" w14:textId="77777777" w:rsidR="00C50CDB" w:rsidRDefault="00C50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B119" w14:textId="77777777" w:rsidR="00B35FA7" w:rsidRDefault="00B35FA7" w:rsidP="009962E4">
      <w:r>
        <w:separator/>
      </w:r>
    </w:p>
  </w:footnote>
  <w:footnote w:type="continuationSeparator" w:id="0">
    <w:p w14:paraId="5E5F243A" w14:textId="77777777" w:rsidR="00B35FA7" w:rsidRDefault="00B35FA7" w:rsidP="009962E4">
      <w:r>
        <w:continuationSeparator/>
      </w:r>
    </w:p>
  </w:footnote>
  <w:footnote w:type="continuationNotice" w:id="1">
    <w:p w14:paraId="58521A6E" w14:textId="77777777" w:rsidR="00C50CDB" w:rsidRDefault="00C50C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14D4C"/>
    <w:multiLevelType w:val="hybridMultilevel"/>
    <w:tmpl w:val="2C74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9BD4850"/>
    <w:multiLevelType w:val="hybridMultilevel"/>
    <w:tmpl w:val="C6D6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62C38"/>
    <w:multiLevelType w:val="hybridMultilevel"/>
    <w:tmpl w:val="1F600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854AA5"/>
    <w:multiLevelType w:val="hybridMultilevel"/>
    <w:tmpl w:val="F738B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A32E3"/>
    <w:multiLevelType w:val="hybridMultilevel"/>
    <w:tmpl w:val="F1B2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30A7A"/>
    <w:multiLevelType w:val="hybridMultilevel"/>
    <w:tmpl w:val="595E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3659E9"/>
    <w:multiLevelType w:val="hybridMultilevel"/>
    <w:tmpl w:val="F8243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85125996">
    <w:abstractNumId w:val="15"/>
  </w:num>
  <w:num w:numId="2" w16cid:durableId="1249968145">
    <w:abstractNumId w:val="13"/>
  </w:num>
  <w:num w:numId="3" w16cid:durableId="1207451588">
    <w:abstractNumId w:val="2"/>
  </w:num>
  <w:num w:numId="4" w16cid:durableId="569999311">
    <w:abstractNumId w:val="9"/>
  </w:num>
  <w:num w:numId="5" w16cid:durableId="2040155363">
    <w:abstractNumId w:val="8"/>
  </w:num>
  <w:num w:numId="6" w16cid:durableId="834035716">
    <w:abstractNumId w:val="1"/>
  </w:num>
  <w:num w:numId="7" w16cid:durableId="500971367">
    <w:abstractNumId w:val="14"/>
  </w:num>
  <w:num w:numId="8" w16cid:durableId="2133669853">
    <w:abstractNumId w:val="5"/>
  </w:num>
  <w:num w:numId="9" w16cid:durableId="534272944">
    <w:abstractNumId w:val="16"/>
  </w:num>
  <w:num w:numId="10" w16cid:durableId="137919288">
    <w:abstractNumId w:val="12"/>
  </w:num>
  <w:num w:numId="11" w16cid:durableId="1868904602">
    <w:abstractNumId w:val="20"/>
  </w:num>
  <w:num w:numId="12" w16cid:durableId="1682077828">
    <w:abstractNumId w:val="21"/>
  </w:num>
  <w:num w:numId="13" w16cid:durableId="2093618914">
    <w:abstractNumId w:val="17"/>
  </w:num>
  <w:num w:numId="14" w16cid:durableId="339551807">
    <w:abstractNumId w:val="7"/>
  </w:num>
  <w:num w:numId="15" w16cid:durableId="2007895453">
    <w:abstractNumId w:val="3"/>
  </w:num>
  <w:num w:numId="16" w16cid:durableId="1849251288">
    <w:abstractNumId w:val="0"/>
  </w:num>
  <w:num w:numId="17" w16cid:durableId="241259160">
    <w:abstractNumId w:val="10"/>
  </w:num>
  <w:num w:numId="18" w16cid:durableId="481118721">
    <w:abstractNumId w:val="18"/>
  </w:num>
  <w:num w:numId="19" w16cid:durableId="1265068005">
    <w:abstractNumId w:val="11"/>
  </w:num>
  <w:num w:numId="20" w16cid:durableId="1140923027">
    <w:abstractNumId w:val="4"/>
  </w:num>
  <w:num w:numId="21" w16cid:durableId="910238172">
    <w:abstractNumId w:val="6"/>
  </w:num>
  <w:num w:numId="22" w16cid:durableId="1465735578">
    <w:abstractNumId w:val="22"/>
  </w:num>
  <w:num w:numId="23" w16cid:durableId="3101419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3CF8"/>
    <w:rsid w:val="00015BF7"/>
    <w:rsid w:val="00034DBB"/>
    <w:rsid w:val="00065012"/>
    <w:rsid w:val="00076681"/>
    <w:rsid w:val="0009405F"/>
    <w:rsid w:val="000A07A3"/>
    <w:rsid w:val="000A1CCB"/>
    <w:rsid w:val="000E0A90"/>
    <w:rsid w:val="0011355A"/>
    <w:rsid w:val="00124481"/>
    <w:rsid w:val="00133457"/>
    <w:rsid w:val="00140F1F"/>
    <w:rsid w:val="00146224"/>
    <w:rsid w:val="00147A55"/>
    <w:rsid w:val="00154D4D"/>
    <w:rsid w:val="001760CA"/>
    <w:rsid w:val="001816D3"/>
    <w:rsid w:val="00185227"/>
    <w:rsid w:val="00195EB5"/>
    <w:rsid w:val="001A4577"/>
    <w:rsid w:val="001A5B40"/>
    <w:rsid w:val="001B49A6"/>
    <w:rsid w:val="001B6ED1"/>
    <w:rsid w:val="001C3A22"/>
    <w:rsid w:val="001E4B3A"/>
    <w:rsid w:val="001E7A13"/>
    <w:rsid w:val="001F4320"/>
    <w:rsid w:val="00210167"/>
    <w:rsid w:val="00215E5A"/>
    <w:rsid w:val="00221862"/>
    <w:rsid w:val="00223A09"/>
    <w:rsid w:val="00274553"/>
    <w:rsid w:val="002B21F1"/>
    <w:rsid w:val="002B2964"/>
    <w:rsid w:val="002B6EBA"/>
    <w:rsid w:val="002C4E4E"/>
    <w:rsid w:val="002E5C1B"/>
    <w:rsid w:val="002E6F54"/>
    <w:rsid w:val="002F0FF0"/>
    <w:rsid w:val="002F74B2"/>
    <w:rsid w:val="002F7D9E"/>
    <w:rsid w:val="00304077"/>
    <w:rsid w:val="00313052"/>
    <w:rsid w:val="00326376"/>
    <w:rsid w:val="0032746E"/>
    <w:rsid w:val="003312F5"/>
    <w:rsid w:val="00347449"/>
    <w:rsid w:val="0036311F"/>
    <w:rsid w:val="00364C91"/>
    <w:rsid w:val="00367370"/>
    <w:rsid w:val="00380321"/>
    <w:rsid w:val="00384390"/>
    <w:rsid w:val="003876EF"/>
    <w:rsid w:val="003A6C98"/>
    <w:rsid w:val="003F1DC5"/>
    <w:rsid w:val="003F4438"/>
    <w:rsid w:val="003F7A01"/>
    <w:rsid w:val="004118C9"/>
    <w:rsid w:val="00411E77"/>
    <w:rsid w:val="004244DB"/>
    <w:rsid w:val="00443094"/>
    <w:rsid w:val="00462FE9"/>
    <w:rsid w:val="00466100"/>
    <w:rsid w:val="00466B78"/>
    <w:rsid w:val="00474812"/>
    <w:rsid w:val="004876BE"/>
    <w:rsid w:val="004916A0"/>
    <w:rsid w:val="004921D6"/>
    <w:rsid w:val="00494C27"/>
    <w:rsid w:val="004B4368"/>
    <w:rsid w:val="004E5DF9"/>
    <w:rsid w:val="005122D4"/>
    <w:rsid w:val="005146FC"/>
    <w:rsid w:val="0052053D"/>
    <w:rsid w:val="00545D17"/>
    <w:rsid w:val="00553BC1"/>
    <w:rsid w:val="005703EA"/>
    <w:rsid w:val="005B7B81"/>
    <w:rsid w:val="005F412E"/>
    <w:rsid w:val="00603DCA"/>
    <w:rsid w:val="006229CB"/>
    <w:rsid w:val="00623785"/>
    <w:rsid w:val="00630262"/>
    <w:rsid w:val="0063350B"/>
    <w:rsid w:val="00643B29"/>
    <w:rsid w:val="00643F6E"/>
    <w:rsid w:val="006527B5"/>
    <w:rsid w:val="00660444"/>
    <w:rsid w:val="00662881"/>
    <w:rsid w:val="00671D41"/>
    <w:rsid w:val="006760C5"/>
    <w:rsid w:val="00681FDD"/>
    <w:rsid w:val="0068617E"/>
    <w:rsid w:val="00691ED3"/>
    <w:rsid w:val="006A0E54"/>
    <w:rsid w:val="006C4BE1"/>
    <w:rsid w:val="006D0593"/>
    <w:rsid w:val="006D5A8F"/>
    <w:rsid w:val="006E539B"/>
    <w:rsid w:val="006E730D"/>
    <w:rsid w:val="007007EB"/>
    <w:rsid w:val="00706DEE"/>
    <w:rsid w:val="007119E8"/>
    <w:rsid w:val="00725E12"/>
    <w:rsid w:val="00733FC2"/>
    <w:rsid w:val="007456F2"/>
    <w:rsid w:val="00753E7F"/>
    <w:rsid w:val="00762F96"/>
    <w:rsid w:val="007641C6"/>
    <w:rsid w:val="007741C1"/>
    <w:rsid w:val="007820EF"/>
    <w:rsid w:val="007A1ACC"/>
    <w:rsid w:val="007B2281"/>
    <w:rsid w:val="007B67D3"/>
    <w:rsid w:val="007B7070"/>
    <w:rsid w:val="007D71DE"/>
    <w:rsid w:val="0080418D"/>
    <w:rsid w:val="00804EFC"/>
    <w:rsid w:val="00826A33"/>
    <w:rsid w:val="00873E14"/>
    <w:rsid w:val="008A0E9C"/>
    <w:rsid w:val="008A2D16"/>
    <w:rsid w:val="008B7E66"/>
    <w:rsid w:val="008C0064"/>
    <w:rsid w:val="008E45DE"/>
    <w:rsid w:val="008F0060"/>
    <w:rsid w:val="0090144A"/>
    <w:rsid w:val="00901491"/>
    <w:rsid w:val="00917154"/>
    <w:rsid w:val="00926950"/>
    <w:rsid w:val="009356C8"/>
    <w:rsid w:val="0095049E"/>
    <w:rsid w:val="00952DEC"/>
    <w:rsid w:val="009701B3"/>
    <w:rsid w:val="009962E4"/>
    <w:rsid w:val="009A6454"/>
    <w:rsid w:val="009B3A97"/>
    <w:rsid w:val="009C4B8F"/>
    <w:rsid w:val="009C5EEE"/>
    <w:rsid w:val="009D6C22"/>
    <w:rsid w:val="009D7F60"/>
    <w:rsid w:val="00A10F76"/>
    <w:rsid w:val="00A15AFC"/>
    <w:rsid w:val="00A2175F"/>
    <w:rsid w:val="00A224D5"/>
    <w:rsid w:val="00A249AC"/>
    <w:rsid w:val="00A32540"/>
    <w:rsid w:val="00A330BB"/>
    <w:rsid w:val="00A42ABA"/>
    <w:rsid w:val="00A43A66"/>
    <w:rsid w:val="00A43CFE"/>
    <w:rsid w:val="00A474C0"/>
    <w:rsid w:val="00A5049D"/>
    <w:rsid w:val="00A73C51"/>
    <w:rsid w:val="00A9132F"/>
    <w:rsid w:val="00A91716"/>
    <w:rsid w:val="00AA38A5"/>
    <w:rsid w:val="00AA63DF"/>
    <w:rsid w:val="00AB4210"/>
    <w:rsid w:val="00AB4F13"/>
    <w:rsid w:val="00AC1409"/>
    <w:rsid w:val="00AC4381"/>
    <w:rsid w:val="00AD6156"/>
    <w:rsid w:val="00AE1AF4"/>
    <w:rsid w:val="00B32036"/>
    <w:rsid w:val="00B35FA7"/>
    <w:rsid w:val="00B45D5B"/>
    <w:rsid w:val="00B51CBF"/>
    <w:rsid w:val="00B70AA8"/>
    <w:rsid w:val="00B74FA4"/>
    <w:rsid w:val="00B772E9"/>
    <w:rsid w:val="00B82313"/>
    <w:rsid w:val="00B94D39"/>
    <w:rsid w:val="00B9581D"/>
    <w:rsid w:val="00BA4906"/>
    <w:rsid w:val="00BC6A9A"/>
    <w:rsid w:val="00BC7385"/>
    <w:rsid w:val="00BD56F3"/>
    <w:rsid w:val="00BF2835"/>
    <w:rsid w:val="00C11EB0"/>
    <w:rsid w:val="00C2625F"/>
    <w:rsid w:val="00C27E78"/>
    <w:rsid w:val="00C31C3C"/>
    <w:rsid w:val="00C50CDB"/>
    <w:rsid w:val="00C8609B"/>
    <w:rsid w:val="00C86213"/>
    <w:rsid w:val="00C946CA"/>
    <w:rsid w:val="00C94F6E"/>
    <w:rsid w:val="00C9779B"/>
    <w:rsid w:val="00CA5556"/>
    <w:rsid w:val="00CB1E64"/>
    <w:rsid w:val="00CD3D5A"/>
    <w:rsid w:val="00CE5A14"/>
    <w:rsid w:val="00CF5952"/>
    <w:rsid w:val="00D34FA9"/>
    <w:rsid w:val="00D37313"/>
    <w:rsid w:val="00D3788F"/>
    <w:rsid w:val="00D57836"/>
    <w:rsid w:val="00D57AC2"/>
    <w:rsid w:val="00D625B5"/>
    <w:rsid w:val="00D65A55"/>
    <w:rsid w:val="00D85947"/>
    <w:rsid w:val="00D859DF"/>
    <w:rsid w:val="00DA6A28"/>
    <w:rsid w:val="00DB2A52"/>
    <w:rsid w:val="00DE3029"/>
    <w:rsid w:val="00DE4919"/>
    <w:rsid w:val="00DF78D3"/>
    <w:rsid w:val="00E110F5"/>
    <w:rsid w:val="00E15DA5"/>
    <w:rsid w:val="00E251C4"/>
    <w:rsid w:val="00E33FDC"/>
    <w:rsid w:val="00E509CB"/>
    <w:rsid w:val="00E618F5"/>
    <w:rsid w:val="00E65C49"/>
    <w:rsid w:val="00E73090"/>
    <w:rsid w:val="00E756F2"/>
    <w:rsid w:val="00E845A5"/>
    <w:rsid w:val="00E85144"/>
    <w:rsid w:val="00EC0FC8"/>
    <w:rsid w:val="00EC50E4"/>
    <w:rsid w:val="00ED1E20"/>
    <w:rsid w:val="00EE5480"/>
    <w:rsid w:val="00F02530"/>
    <w:rsid w:val="00F07C46"/>
    <w:rsid w:val="00F35118"/>
    <w:rsid w:val="00F35FFB"/>
    <w:rsid w:val="00F43ECB"/>
    <w:rsid w:val="00F454E1"/>
    <w:rsid w:val="00F709B2"/>
    <w:rsid w:val="00F91B24"/>
    <w:rsid w:val="00F95354"/>
    <w:rsid w:val="00F96764"/>
    <w:rsid w:val="00FD0DC7"/>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DF5B1ED"/>
    <w:rsid w:val="3EA5ACE1"/>
    <w:rsid w:val="44880DA2"/>
    <w:rsid w:val="49E87CA5"/>
    <w:rsid w:val="4F3613D7"/>
    <w:rsid w:val="508591AD"/>
    <w:rsid w:val="50CF74CB"/>
    <w:rsid w:val="514B63FF"/>
    <w:rsid w:val="549C75BC"/>
    <w:rsid w:val="561ED522"/>
    <w:rsid w:val="57379EAC"/>
    <w:rsid w:val="5C270822"/>
    <w:rsid w:val="5DF0AF2C"/>
    <w:rsid w:val="627F656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9E2314130D5642BF27E147191A12A7" ma:contentTypeVersion="4" ma:contentTypeDescription="Create a new document." ma:contentTypeScope="" ma:versionID="9b344e5331d726548c6da43cd3028d67">
  <xsd:schema xmlns:xsd="http://www.w3.org/2001/XMLSchema" xmlns:xs="http://www.w3.org/2001/XMLSchema" xmlns:p="http://schemas.microsoft.com/office/2006/metadata/properties" xmlns:ns2="4d14cf97-4f4f-4308-9df0-c2b0810ba199" xmlns:ns3="2bad4ca7-f2a2-4a78-83b3-14730d4714b4" targetNamespace="http://schemas.microsoft.com/office/2006/metadata/properties" ma:root="true" ma:fieldsID="1dfb2142d7b8484326ea671a2f675246" ns2:_="" ns3:_="">
    <xsd:import namespace="4d14cf97-4f4f-4308-9df0-c2b0810ba199"/>
    <xsd:import namespace="2bad4ca7-f2a2-4a78-83b3-14730d471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cf97-4f4f-4308-9df0-c2b0810b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d4ca7-f2a2-4a78-83b3-14730d471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CB5501-3170-4198-BA74-651C695A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cf97-4f4f-4308-9df0-c2b0810ba199"/>
    <ds:schemaRef ds:uri="2bad4ca7-f2a2-4a78-83b3-14730d47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1094</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21</cp:revision>
  <cp:lastPrinted>2019-09-04T14:35:00Z</cp:lastPrinted>
  <dcterms:created xsi:type="dcterms:W3CDTF">2024-04-11T09:15:00Z</dcterms:created>
  <dcterms:modified xsi:type="dcterms:W3CDTF">2024-04-11T09:28:00Z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0x010100929E2314130D5642BF27E147191A12A7</vt:lpwstr>
  </property>
  <property fmtid="{D5CDD505-2E9C-101B-9397-08002B2CF9AE}" pid="3" name="MediaServiceImageTags">
    <vt:lpwstr/>
  </property>
</Properties>
</file>